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7C" w:rsidRDefault="003D2B7C" w:rsidP="003D2B7C">
      <w:pPr>
        <w:tabs>
          <w:tab w:val="left" w:pos="72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ОПШТА БОЛНИЦА ЛЕСКОВАЦ</w:t>
      </w:r>
    </w:p>
    <w:p w:rsidR="003D2B7C" w:rsidRDefault="003D2B7C" w:rsidP="003D2B7C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Рада Кончара 9, Лесковац</w:t>
      </w:r>
    </w:p>
    <w:p w:rsidR="003D2B7C" w:rsidRDefault="003D2B7C" w:rsidP="003D2B7C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Матични број: 17710206</w:t>
      </w:r>
    </w:p>
    <w:p w:rsidR="003D2B7C" w:rsidRDefault="003D2B7C" w:rsidP="003D2B7C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Текући рачун: 840-767661-22</w:t>
      </w:r>
    </w:p>
    <w:p w:rsidR="003D2B7C" w:rsidRDefault="003D2B7C" w:rsidP="003D2B7C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ПИБ: 105030888</w:t>
      </w:r>
    </w:p>
    <w:p w:rsidR="003D2B7C" w:rsidRDefault="003D2B7C" w:rsidP="003D2B7C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основу члана 60. став 1. тачка 1. Закона о јавним набавкама (''Сл. Гласник РС'' број 124/12)</w:t>
      </w:r>
    </w:p>
    <w:p w:rsidR="003D2B7C" w:rsidRDefault="003D2B7C" w:rsidP="003D2B7C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Б Ј А В Љ У Ј Е</w:t>
      </w:r>
    </w:p>
    <w:p w:rsidR="003D2B7C" w:rsidRDefault="003D2B7C" w:rsidP="003D2B7C">
      <w:pPr>
        <w:tabs>
          <w:tab w:val="left" w:pos="795"/>
          <w:tab w:val="left" w:pos="1350"/>
          <w:tab w:val="center" w:pos="453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ПОЗИВ</w:t>
      </w:r>
    </w:p>
    <w:p w:rsidR="003D2B7C" w:rsidRDefault="003D2B7C" w:rsidP="003D2B7C">
      <w:pPr>
        <w:tabs>
          <w:tab w:val="left" w:pos="795"/>
          <w:tab w:val="left" w:pos="1350"/>
          <w:tab w:val="center" w:pos="4535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ЗА ПОДНОШЕЊЕ ПОНУДА ЗА ЈАВНУ НАБАВКУ ЕЛЕКТРО-МЕДИЦИНСКОГ МАТЕРИЈАЛА</w:t>
      </w:r>
    </w:p>
    <w:p w:rsidR="003D2B7C" w:rsidRDefault="003D2B7C" w:rsidP="003D2B7C">
      <w:pPr>
        <w:tabs>
          <w:tab w:val="left" w:pos="795"/>
          <w:tab w:val="left" w:pos="1350"/>
          <w:tab w:val="center" w:pos="4535"/>
        </w:tabs>
        <w:jc w:val="center"/>
        <w:rPr>
          <w:rFonts w:ascii="Times New Roman" w:hAnsi="Times New Roman" w:cs="Times New Roman"/>
          <w:b/>
          <w:bCs/>
        </w:rPr>
      </w:pPr>
    </w:p>
    <w:p w:rsidR="003D2B7C" w:rsidRDefault="003D2B7C" w:rsidP="003D2B7C">
      <w:pPr>
        <w:tabs>
          <w:tab w:val="left" w:pos="795"/>
          <w:tab w:val="left" w:pos="1350"/>
          <w:tab w:val="center" w:pos="4535"/>
        </w:tabs>
        <w:jc w:val="center"/>
        <w:rPr>
          <w:rFonts w:ascii="Times New Roman" w:hAnsi="Times New Roman" w:cs="Times New Roman"/>
          <w:b/>
          <w:bCs/>
        </w:rPr>
      </w:pPr>
    </w:p>
    <w:p w:rsidR="003D2B7C" w:rsidRDefault="003D2B7C" w:rsidP="003D2B7C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НАЗИВ, АДРЕСА И ИНТЕРНЕТ СТРАНИЦА:</w:t>
      </w:r>
    </w:p>
    <w:p w:rsidR="003D2B7C" w:rsidRDefault="003D2B7C" w:rsidP="003D2B7C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Општа болница Лесковац</w:t>
      </w:r>
    </w:p>
    <w:p w:rsidR="003D2B7C" w:rsidRDefault="003D2B7C" w:rsidP="003D2B7C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Рада Кончара 9</w:t>
      </w:r>
    </w:p>
    <w:p w:rsidR="003D2B7C" w:rsidRDefault="003D2B7C" w:rsidP="003D2B7C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www.bolnicaleskovac.org</w:t>
      </w:r>
    </w:p>
    <w:p w:rsidR="003D2B7C" w:rsidRDefault="003D2B7C" w:rsidP="003D2B7C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ВРСТА НАРУЧИОЦА: </w:t>
      </w:r>
    </w:p>
    <w:p w:rsidR="003D2B7C" w:rsidRDefault="003D2B7C" w:rsidP="003D2B7C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Здравствена установа</w:t>
      </w:r>
    </w:p>
    <w:p w:rsidR="003D2B7C" w:rsidRDefault="003D2B7C" w:rsidP="003D2B7C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ВРСТА ПОСТУПКА:</w:t>
      </w:r>
    </w:p>
    <w:p w:rsidR="003D2B7C" w:rsidRDefault="003D2B7C" w:rsidP="003D2B7C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Поступак јавне набавке мале вредности</w:t>
      </w:r>
    </w:p>
    <w:p w:rsidR="003D2B7C" w:rsidRDefault="003D2B7C" w:rsidP="003D2B7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Општа болница Лесковац, као наручилац, покренула  је поступак јавне набавке мале вредности, чији је предмет набавке електро-медицински материјал.</w:t>
      </w:r>
    </w:p>
    <w:p w:rsidR="003D2B7C" w:rsidRDefault="003D2B7C" w:rsidP="003D2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Назив и ознака из општег речника набавки:</w:t>
      </w:r>
    </w:p>
    <w:p w:rsidR="003D2B7C" w:rsidRDefault="003D2B7C" w:rsidP="003D2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31300000 – изолована жица и каблови,</w:t>
      </w:r>
    </w:p>
    <w:p w:rsidR="003D2B7C" w:rsidRDefault="003D2B7C" w:rsidP="003D2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31400000 - акумулатори примарне ћелије и примарне батерије,</w:t>
      </w:r>
    </w:p>
    <w:p w:rsidR="003D2B7C" w:rsidRDefault="003D2B7C" w:rsidP="003D2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31500000 - расветна опрема и електричне светиљке,</w:t>
      </w:r>
    </w:p>
    <w:p w:rsidR="003D2B7C" w:rsidRDefault="003D2B7C" w:rsidP="003D2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31600000 - електрична опрема и апарати,</w:t>
      </w:r>
    </w:p>
    <w:p w:rsidR="003D2B7C" w:rsidRDefault="003D2B7C" w:rsidP="003D2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31700000 - електронски, електромеханички и електротехнички материјал. </w:t>
      </w:r>
    </w:p>
    <w:p w:rsidR="003D2B7C" w:rsidRDefault="003D2B7C" w:rsidP="003D2B7C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Број јавне набавке: ЈН-</w:t>
      </w:r>
      <w:r>
        <w:rPr>
          <w:rFonts w:ascii="Times New Roman" w:hAnsi="Times New Roman" w:cs="Times New Roman"/>
          <w:b/>
          <w:bCs/>
        </w:rPr>
        <w:t>10-/13-М</w:t>
      </w:r>
    </w:p>
    <w:p w:rsidR="003D2B7C" w:rsidRDefault="003D2B7C" w:rsidP="003D2B7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Позив за подношење понуда објављен  на  Порталу јавних набавки 30.05.2013.године , интернет страници наручиоца и Порталу Службених гласила РС.</w:t>
      </w:r>
    </w:p>
    <w:p w:rsidR="003D2B7C" w:rsidRDefault="003D2B7C" w:rsidP="003D2B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Предмет  јавне набавке је набавка добара:</w:t>
      </w:r>
      <w:r>
        <w:t xml:space="preserve"> </w:t>
      </w:r>
      <w:r>
        <w:rPr>
          <w:rFonts w:ascii="Times New Roman" w:hAnsi="Times New Roman"/>
        </w:rPr>
        <w:t>електро-медицински материјал</w:t>
      </w:r>
    </w:p>
    <w:p w:rsidR="003D2B7C" w:rsidRDefault="003D2B7C" w:rsidP="003D2B7C">
      <w:pPr>
        <w:pStyle w:val="NoSpacing"/>
      </w:pPr>
      <w:r>
        <w:rPr>
          <w:rFonts w:ascii="Times New Roman" w:hAnsi="Times New Roman"/>
        </w:rPr>
        <w:t xml:space="preserve">Предмет јавне набавке обликован је у </w:t>
      </w:r>
      <w:r>
        <w:t xml:space="preserve">4 </w:t>
      </w:r>
      <w:r>
        <w:rPr>
          <w:rFonts w:ascii="Times New Roman" w:hAnsi="Times New Roman"/>
        </w:rPr>
        <w:t>партије</w:t>
      </w:r>
      <w:r>
        <w:t>.</w:t>
      </w:r>
    </w:p>
    <w:p w:rsidR="003D2B7C" w:rsidRDefault="003D2B7C" w:rsidP="003D2B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Процењена вредност јавне набавке је</w:t>
      </w:r>
      <w:r>
        <w:t xml:space="preserve">: </w:t>
      </w:r>
      <w:r>
        <w:rPr>
          <w:b/>
          <w:bCs/>
        </w:rPr>
        <w:t>1.000.000,00</w:t>
      </w:r>
      <w:r>
        <w:rPr>
          <w:rFonts w:ascii="Times New Roman" w:hAnsi="Times New Roman"/>
        </w:rPr>
        <w:t xml:space="preserve"> динара  без (ПДВ-а)</w:t>
      </w:r>
    </w:p>
    <w:p w:rsidR="003D2B7C" w:rsidRDefault="003D2B7C" w:rsidP="003D2B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Поступак јавне набавке се спроводи ради закључења уговора о јавној набавци.</w:t>
      </w:r>
    </w:p>
    <w:p w:rsidR="003D2B7C" w:rsidRDefault="003D2B7C" w:rsidP="003D2B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учешће у поступку имају сва заинтересована физичка и правна лица  која испуњавају услове из чл. 75. и 76. Закона о јавним набавкама</w:t>
      </w:r>
    </w:p>
    <w:p w:rsidR="003D2B7C" w:rsidRDefault="003D2B7C" w:rsidP="003D2B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Услови и начин за доказивање испуњености услова одређен је конкурсном документацијом.</w:t>
      </w:r>
    </w:p>
    <w:p w:rsidR="003D2B7C" w:rsidRDefault="003D2B7C" w:rsidP="003D2B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Почев од 31.05.2013. године, увид у конкурсну документацију и  преузимање исте може се извршити  сваког радног дана у периоду од 10,00 до 14.00 часова, у просторијама Опште болнице Лесковац, Рада Кончара 9, у Одсеку за набавке.</w:t>
      </w:r>
    </w:p>
    <w:p w:rsidR="003D2B7C" w:rsidRDefault="003D2B7C" w:rsidP="003D2B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 документација се може преузети у року од 10  дана од дана објављивања позива за подношење понуда , односно до 10.06.2013. године.</w:t>
      </w:r>
    </w:p>
    <w:p w:rsidR="003D2B7C" w:rsidRDefault="003D2B7C" w:rsidP="003D2B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Преузимање конкурсне документације може у име понуђача извршити само лице са писменим овлашћењем  понуђача.</w:t>
      </w:r>
    </w:p>
    <w:p w:rsidR="003D2B7C" w:rsidRDefault="003D2B7C" w:rsidP="003D2B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Конкурсна документација се може доставити понуђачима поштом или електронском поштом, по пријему писменог захтева понуђача , у року од два дана од дана пријема захтева за достављање конкурсне документације. </w:t>
      </w:r>
    </w:p>
    <w:p w:rsidR="003D2B7C" w:rsidRDefault="003D2B7C" w:rsidP="003D2B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Конкурсна документација се може преузети и са Портала јавних набавки и интерент странице наручиоца.</w:t>
      </w:r>
    </w:p>
    <w:p w:rsidR="003D2B7C" w:rsidRDefault="003D2B7C" w:rsidP="003D2B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2B7C" w:rsidRDefault="003D2B7C" w:rsidP="003D2B7C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ПОДНОШЕЊЕ ПОНУДА</w:t>
      </w:r>
    </w:p>
    <w:p w:rsidR="003D2B7C" w:rsidRDefault="003D2B7C" w:rsidP="003D2B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Понуде се припремају и подносе у складу са конкурсном документацијом предметне јавне набавке и  позивом за подношење понуда, објављним на Порталу јавних набавки, интернет страници наручиоца</w:t>
      </w:r>
      <w:r>
        <w:t xml:space="preserve"> </w:t>
      </w:r>
      <w:r>
        <w:rPr>
          <w:rFonts w:ascii="Times New Roman" w:hAnsi="Times New Roman"/>
        </w:rPr>
        <w:t>и Порталу Службених гласнила РС.</w:t>
      </w:r>
    </w:p>
    <w:p w:rsidR="003D2B7C" w:rsidRDefault="003D2B7C" w:rsidP="003D2B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Понуде се достављају непосредно или поштом на адресу : Општа болница Лесковац , Рада Кончара 9, 16000 Лесковац, са назнаком: « Понуда за јавну набавку  електро-медицинског материјала за партије__________________, НЕ ОТВАРАТИ», а на полеђини  назив, адресу понуђача и контакт телефон.</w:t>
      </w:r>
    </w:p>
    <w:p w:rsidR="0019515A" w:rsidRPr="003D2B7C" w:rsidRDefault="003D2B7C" w:rsidP="003D2B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Понуда се сматра благовременом ако је наручиоцу поднета до </w:t>
      </w:r>
      <w:r>
        <w:t>10.06.2013.</w:t>
      </w:r>
      <w:r>
        <w:rPr>
          <w:rFonts w:ascii="Times New Roman" w:hAnsi="Times New Roman"/>
        </w:rPr>
        <w:t>године до 9,00 часова.</w:t>
      </w:r>
    </w:p>
    <w:sectPr w:rsidR="0019515A" w:rsidRPr="003D2B7C" w:rsidSect="001951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3D2B7C"/>
    <w:rsid w:val="0019515A"/>
    <w:rsid w:val="003D2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B7C"/>
    <w:pPr>
      <w:suppressAutoHyphens/>
    </w:pPr>
    <w:rPr>
      <w:rFonts w:ascii="Calibri" w:eastAsia="Times New Roman" w:hAnsi="Calibri" w:cs="Calibri"/>
      <w:kern w:val="1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2B7C"/>
    <w:pPr>
      <w:suppressAutoHyphens/>
      <w:spacing w:after="0" w:line="240" w:lineRule="auto"/>
      <w:ind w:firstLine="720"/>
      <w:jc w:val="both"/>
    </w:pPr>
    <w:rPr>
      <w:rFonts w:ascii="Calibri" w:eastAsia="Times New Roman" w:hAnsi="Calibri" w:cs="Times New Roman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2617</Characters>
  <Application>Microsoft Office Word</Application>
  <DocSecurity>0</DocSecurity>
  <Lines>21</Lines>
  <Paragraphs>6</Paragraphs>
  <ScaleCrop>false</ScaleCrop>
  <Company>Nabavna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Sasa</cp:lastModifiedBy>
  <cp:revision>1</cp:revision>
  <dcterms:created xsi:type="dcterms:W3CDTF">2013-05-30T12:06:00Z</dcterms:created>
  <dcterms:modified xsi:type="dcterms:W3CDTF">2013-05-30T12:07:00Z</dcterms:modified>
</cp:coreProperties>
</file>